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6" w:rsidRPr="009E6ED9" w:rsidRDefault="00C210B6" w:rsidP="00C210B6">
      <w:pPr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9E6ED9">
        <w:rPr>
          <w:rFonts w:ascii="Calibri" w:hAnsi="Calibri" w:cs="Arial"/>
          <w:b/>
          <w:sz w:val="20"/>
          <w:szCs w:val="20"/>
        </w:rPr>
        <w:t>DERS BİLGİ FORMU</w:t>
      </w:r>
    </w:p>
    <w:p w:rsidR="00C210B6" w:rsidRPr="009E6ED9" w:rsidRDefault="00C210B6" w:rsidP="00C210B6">
      <w:pPr>
        <w:tabs>
          <w:tab w:val="left" w:pos="0"/>
          <w:tab w:val="left" w:pos="3600"/>
          <w:tab w:val="left" w:pos="7680"/>
        </w:tabs>
        <w:jc w:val="both"/>
        <w:outlineLvl w:val="0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2126"/>
        <w:gridCol w:w="1984"/>
        <w:gridCol w:w="1134"/>
      </w:tblGrid>
      <w:tr w:rsidR="00C210B6" w:rsidRPr="009E6ED9"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5F2495" w:rsidP="00C210B6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 xml:space="preserve">AÇILDIĞI </w:t>
            </w:r>
            <w:r w:rsidR="00C210B6" w:rsidRPr="009E6ED9">
              <w:rPr>
                <w:rFonts w:ascii="Calibri" w:hAnsi="Calibri" w:cs="Arial"/>
                <w:sz w:val="20"/>
                <w:szCs w:val="20"/>
              </w:rPr>
              <w:t>YARIYIL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Güz</w:t>
            </w:r>
          </w:p>
        </w:tc>
      </w:tr>
      <w:tr w:rsidR="00C210B6" w:rsidRPr="009E6ED9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10B6" w:rsidRPr="009E6ED9" w:rsidTr="002E10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INTRODUCTION_TO_FINANCIAL_MARKETS"/>
            <w:bookmarkEnd w:id="0"/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 KODU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0B6" w:rsidRPr="009E6ED9" w:rsidRDefault="002E1082" w:rsidP="00C210B6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5143010xx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 ADI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8F3A21" w:rsidP="00C210B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Projesi</w:t>
            </w:r>
          </w:p>
        </w:tc>
      </w:tr>
    </w:tbl>
    <w:p w:rsidR="00C210B6" w:rsidRPr="009E6ED9" w:rsidRDefault="00C210B6" w:rsidP="00C210B6">
      <w:pPr>
        <w:ind w:left="108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134"/>
        <w:gridCol w:w="1134"/>
        <w:gridCol w:w="850"/>
        <w:gridCol w:w="1843"/>
        <w:gridCol w:w="850"/>
      </w:tblGrid>
      <w:tr w:rsidR="00C210B6" w:rsidRPr="009E6ED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483E" w:rsidRPr="009E6ED9" w:rsidRDefault="00DB483E" w:rsidP="0061656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DÜZEY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</w:t>
            </w:r>
          </w:p>
        </w:tc>
      </w:tr>
      <w:tr w:rsidR="00C210B6" w:rsidRPr="009E6ED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TEORİK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E90789" w:rsidP="00C210B6">
            <w:pPr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LAB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KREDİSİ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ind w:left="-111" w:right="-108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AKTS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TÜRÜ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DİLİ</w:t>
            </w:r>
          </w:p>
        </w:tc>
      </w:tr>
      <w:tr w:rsidR="00C210B6" w:rsidRPr="009E6E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61656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Yüksek</w:t>
            </w:r>
            <w:r w:rsidR="00193F7D" w:rsidRPr="009E6ED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E6ED9">
              <w:rPr>
                <w:rFonts w:ascii="Calibri" w:hAnsi="Calibri" w:cs="Arial"/>
                <w:sz w:val="20"/>
                <w:szCs w:val="20"/>
              </w:rPr>
              <w:t>L</w:t>
            </w:r>
            <w:r w:rsidR="00193F7D" w:rsidRPr="009E6ED9">
              <w:rPr>
                <w:rFonts w:ascii="Calibri" w:hAnsi="Calibri" w:cs="Arial"/>
                <w:sz w:val="20"/>
                <w:szCs w:val="20"/>
              </w:rPr>
              <w:t>isans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DB483E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DB483E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DA3D23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DB483E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Seçmeli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Türkçe</w:t>
            </w:r>
          </w:p>
        </w:tc>
      </w:tr>
    </w:tbl>
    <w:p w:rsidR="00C210B6" w:rsidRPr="009E6ED9" w:rsidRDefault="00C210B6" w:rsidP="00C210B6">
      <w:pPr>
        <w:ind w:left="108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985"/>
        <w:gridCol w:w="2409"/>
        <w:gridCol w:w="1701"/>
      </w:tblGrid>
      <w:tr w:rsidR="00C210B6" w:rsidRPr="009E6ED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5F249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 xml:space="preserve">DERSİN </w:t>
            </w:r>
            <w:r w:rsidR="00C56F52" w:rsidRPr="009E6ED9">
              <w:rPr>
                <w:rFonts w:ascii="Calibri" w:hAnsi="Calibri" w:cs="Arial"/>
                <w:b/>
                <w:sz w:val="20"/>
                <w:szCs w:val="20"/>
              </w:rPr>
              <w:t xml:space="preserve">AKTS </w:t>
            </w:r>
            <w:r w:rsidR="005F2495" w:rsidRPr="009E6ED9">
              <w:rPr>
                <w:rFonts w:ascii="Calibri" w:hAnsi="Calibri" w:cs="Arial"/>
                <w:b/>
                <w:sz w:val="20"/>
                <w:szCs w:val="20"/>
              </w:rPr>
              <w:t>KREDİ DAĞILIMI</w:t>
            </w:r>
          </w:p>
        </w:tc>
      </w:tr>
      <w:tr w:rsidR="00C210B6" w:rsidRPr="009E6E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Temel Eğitim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 xml:space="preserve">Sanat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 xml:space="preserve">Tasarım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 xml:space="preserve">Görsel İletişim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Sosyal Bilim</w:t>
            </w:r>
          </w:p>
        </w:tc>
      </w:tr>
      <w:tr w:rsidR="008F3A21" w:rsidRPr="009E6ED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9E6ED9" w:rsidRDefault="008F3A21" w:rsidP="008F3A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9E6ED9" w:rsidRDefault="008F3A21" w:rsidP="008F3A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210B6" w:rsidRPr="009E6ED9" w:rsidRDefault="00C210B6" w:rsidP="00C210B6">
      <w:pPr>
        <w:ind w:left="108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3260"/>
        <w:gridCol w:w="3260"/>
      </w:tblGrid>
      <w:tr w:rsidR="00C210B6" w:rsidRPr="009E6ED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DEĞERLENDİRME ÖLÇÜTLERİ</w:t>
            </w:r>
          </w:p>
        </w:tc>
      </w:tr>
      <w:tr w:rsidR="00C210B6" w:rsidRPr="009E6E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SINAV TÜRÜ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ind w:left="-10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Sınav Türü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Sınav Ağırlığı (%)</w:t>
            </w:r>
          </w:p>
        </w:tc>
      </w:tr>
      <w:tr w:rsidR="008F3A21" w:rsidRPr="009E6ED9">
        <w:trPr>
          <w:trHeight w:val="1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YARIYIL İÇİ SINAVLAR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Sunum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F3A21" w:rsidRPr="009E6ED9">
        <w:trPr>
          <w:trHeight w:val="1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Sınav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8F3A21" w:rsidRPr="009E6E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YARIYIL SONU SINAVI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Pr="009E6ED9" w:rsidRDefault="008F3A21" w:rsidP="008F3A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Proje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Pr="00CA5C1D" w:rsidRDefault="008F3A21" w:rsidP="008F3A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C210B6" w:rsidRPr="009E6E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MAZERET SINAVI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210B6" w:rsidRPr="009E6ED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BÜTÜNLEME SINAVI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210B6" w:rsidRPr="009E6ED9" w:rsidRDefault="00C210B6" w:rsidP="00C210B6">
      <w:pPr>
        <w:ind w:left="108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136"/>
        <w:gridCol w:w="6520"/>
      </w:tblGrid>
      <w:tr w:rsidR="00C210B6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VARSA ÖNERİLEN Ö</w:t>
            </w:r>
            <w:r w:rsidR="00616566" w:rsidRPr="009E6ED9">
              <w:rPr>
                <w:rFonts w:ascii="Calibri" w:hAnsi="Calibri" w:cs="Arial"/>
                <w:b/>
                <w:sz w:val="20"/>
                <w:szCs w:val="20"/>
              </w:rPr>
              <w:t>NKOŞULLAR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210B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0376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0376" w:rsidRPr="009E6ED9" w:rsidRDefault="002A0376" w:rsidP="00C210B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6" w:rsidRPr="008F3A21" w:rsidRDefault="008F3A21" w:rsidP="006E0695">
            <w:pPr>
              <w:autoSpaceDE w:val="0"/>
              <w:autoSpaceDN w:val="0"/>
              <w:adjustRightInd w:val="0"/>
              <w:rPr>
                <w:rFonts w:asciiTheme="minorHAnsi" w:hAnsiTheme="minorHAnsi" w:cs="FranklinGothic-Medium"/>
                <w:sz w:val="20"/>
                <w:szCs w:val="20"/>
              </w:rPr>
            </w:pPr>
            <w:r w:rsidRPr="00255285">
              <w:rPr>
                <w:rFonts w:asciiTheme="minorHAnsi" w:hAnsiTheme="minorHAnsi"/>
                <w:sz w:val="20"/>
                <w:szCs w:val="20"/>
              </w:rPr>
              <w:t>Ders kapsamında; sürdürülebilir tasarım ilkeleri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55285">
              <w:rPr>
                <w:rFonts w:asciiTheme="minorHAnsi" w:hAnsiTheme="minorHAnsi"/>
                <w:sz w:val="20"/>
                <w:szCs w:val="20"/>
              </w:rPr>
              <w:t xml:space="preserve"> sosyal sorum</w:t>
            </w:r>
            <w:r>
              <w:rPr>
                <w:rFonts w:asciiTheme="minorHAnsi" w:hAnsiTheme="minorHAnsi"/>
                <w:sz w:val="20"/>
                <w:szCs w:val="20"/>
              </w:rPr>
              <w:t>luluk bilinci ile</w:t>
            </w:r>
            <w:r w:rsidRPr="002552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toplumsal </w:t>
            </w:r>
            <w:r w:rsidRPr="00255285">
              <w:rPr>
                <w:rFonts w:asciiTheme="minorHAnsi" w:hAnsiTheme="minorHAnsi"/>
                <w:sz w:val="20"/>
                <w:szCs w:val="20"/>
              </w:rPr>
              <w:t>farkındalık yaratıcı bakış açısı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doğrultusunda </w:t>
            </w:r>
            <w:r w:rsidRPr="00255285">
              <w:rPr>
                <w:rFonts w:asciiTheme="minorHAnsi" w:hAnsiTheme="minorHAnsi"/>
                <w:sz w:val="20"/>
                <w:szCs w:val="20"/>
              </w:rPr>
              <w:t>verilmesi öngörülmektedir.</w:t>
            </w:r>
            <w:r>
              <w:rPr>
                <w:rFonts w:ascii="FranklinGothic-Medium" w:hAnsi="FranklinGothic-Medium" w:cs="FranklinGothic-Medium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FranklinGothic-Medium"/>
                <w:sz w:val="20"/>
                <w:szCs w:val="20"/>
              </w:rPr>
              <w:t>Bu ders;</w:t>
            </w:r>
            <w:r w:rsidRPr="00255285">
              <w:rPr>
                <w:rFonts w:asciiTheme="minorHAnsi" w:hAnsiTheme="minorHAnsi" w:cs="FranklinGothic-Medium"/>
                <w:sz w:val="20"/>
                <w:szCs w:val="20"/>
              </w:rPr>
              <w:t xml:space="preserve"> sürdürülebilir tasarım’da malzeme</w:t>
            </w:r>
            <w:r>
              <w:rPr>
                <w:rFonts w:asciiTheme="minorHAnsi" w:hAnsiTheme="minorHAnsi" w:cs="FranklinGothic-Medium"/>
                <w:sz w:val="20"/>
                <w:szCs w:val="20"/>
              </w:rPr>
              <w:t xml:space="preserve"> kullanımı ve tasarım’ın çevresel etkileri, </w:t>
            </w:r>
            <w:r w:rsidRPr="00255285">
              <w:rPr>
                <w:rFonts w:asciiTheme="minorHAnsi" w:hAnsiTheme="minorHAnsi" w:cs="FranklinGothic-Medium"/>
                <w:sz w:val="20"/>
                <w:szCs w:val="20"/>
              </w:rPr>
              <w:t>karbon aya</w:t>
            </w:r>
            <w:r w:rsidR="006E0695">
              <w:rPr>
                <w:rFonts w:asciiTheme="minorHAnsi" w:hAnsiTheme="minorHAnsi" w:cs="FranklinGothic-Medium"/>
                <w:sz w:val="20"/>
                <w:szCs w:val="20"/>
              </w:rPr>
              <w:t xml:space="preserve">kizi, greenwashing, eko-etiket,  </w:t>
            </w:r>
            <w:r>
              <w:rPr>
                <w:rFonts w:asciiTheme="minorHAnsi" w:hAnsiTheme="minorHAnsi" w:cs="FranklinGothic-Medium"/>
                <w:sz w:val="20"/>
                <w:szCs w:val="20"/>
              </w:rPr>
              <w:t>A-Z’ye ürün tasarım süreci konularının kavranmasını ve bir uygulama projesi yapılmasını kapsamaktadır.</w:t>
            </w:r>
          </w:p>
        </w:tc>
      </w:tr>
      <w:tr w:rsidR="002A0376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0376" w:rsidRPr="009E6ED9" w:rsidRDefault="002A0376" w:rsidP="00C210B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 AMAÇLARI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Default="008F3A21" w:rsidP="008F3A21">
            <w:pPr>
              <w:tabs>
                <w:tab w:val="left" w:pos="57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1.Sürdürülebilir Tasarım İlkeleri doğrultusunda bütüncül tasarım anlayışıyla uygulama yapılması</w:t>
            </w:r>
          </w:p>
          <w:p w:rsidR="008F3A21" w:rsidRDefault="008F3A21" w:rsidP="008F3A21">
            <w:pPr>
              <w:tabs>
                <w:tab w:val="left" w:pos="57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Çevre dostu malzeme kullanım bilincinin kazandırılması</w:t>
            </w:r>
          </w:p>
          <w:p w:rsidR="002A0376" w:rsidRPr="008F3A21" w:rsidRDefault="008F3A21" w:rsidP="008F3A21">
            <w:pPr>
              <w:tabs>
                <w:tab w:val="left" w:pos="57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  <w:r w:rsidRPr="003712FA">
              <w:rPr>
                <w:rFonts w:asciiTheme="minorHAnsi" w:hAnsiTheme="minorHAnsi"/>
                <w:sz w:val="20"/>
                <w:szCs w:val="20"/>
              </w:rPr>
              <w:t xml:space="preserve">Farkındalık yaratıcı sosyal sorumluluk tasarım bilincinin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kazandırılması ve </w:t>
            </w:r>
            <w:r w:rsidRPr="003712FA">
              <w:rPr>
                <w:rFonts w:asciiTheme="minorHAnsi" w:hAnsiTheme="minorHAnsi"/>
                <w:sz w:val="20"/>
                <w:szCs w:val="20"/>
              </w:rPr>
              <w:t>geliştirilmesi</w:t>
            </w:r>
          </w:p>
        </w:tc>
      </w:tr>
      <w:tr w:rsidR="002A0376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0376" w:rsidRPr="009E6ED9" w:rsidRDefault="002A0376" w:rsidP="00C210B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Default="008F3A21" w:rsidP="008F3A21">
            <w:pPr>
              <w:tabs>
                <w:tab w:val="left" w:pos="57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1.Çevre dostu duyarlı tasarım anlayışının mesleki bilgiye dönüştürülmesi</w:t>
            </w:r>
          </w:p>
          <w:p w:rsidR="008F3A21" w:rsidRDefault="008F3A21" w:rsidP="008F3A21">
            <w:pPr>
              <w:tabs>
                <w:tab w:val="left" w:pos="57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2.Sürdürülebilir tasarım ilkeleri ile tasarım bilincinin geliştirilmesi</w:t>
            </w:r>
          </w:p>
          <w:p w:rsidR="002A0376" w:rsidRPr="008F3A21" w:rsidRDefault="008F3A21" w:rsidP="008F3A21">
            <w:pPr>
              <w:tabs>
                <w:tab w:val="left" w:pos="57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3.Çevre dostu tasarım eğitim bilincinin kazandırılması</w:t>
            </w:r>
          </w:p>
        </w:tc>
      </w:tr>
      <w:tr w:rsidR="008F3A21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Default="008F3A21" w:rsidP="008F3A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1.Sürdürülebilir tasarım anlayışının kavranması</w:t>
            </w:r>
          </w:p>
          <w:p w:rsidR="008F3A21" w:rsidRDefault="008F3A21" w:rsidP="008F3A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2.Sürdürülebilir Tasarım ilkeleri kapsamında y</w:t>
            </w: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 xml:space="preserve">aratıcı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 çok boyutlu </w:t>
            </w: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düşünme modellerini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 xml:space="preserve"> kavra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nması</w:t>
            </w:r>
          </w:p>
          <w:p w:rsidR="008F3A21" w:rsidRPr="00CA5C1D" w:rsidRDefault="008F3A21" w:rsidP="008F3A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3.Çevre dostu malzeme kullanım bilincinin kazanılması</w:t>
            </w:r>
          </w:p>
          <w:p w:rsidR="008F3A21" w:rsidRPr="00CA5C1D" w:rsidRDefault="008F3A21" w:rsidP="008F3A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4.Farkındalık yaratıcı sosyal sorumluluk tasarım bilincinin kazanılması</w:t>
            </w:r>
          </w:p>
        </w:tc>
      </w:tr>
      <w:tr w:rsidR="008F3A21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TEMEL DERS KİTABI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Pr="008F3A21" w:rsidRDefault="008F3A21" w:rsidP="008F3A21">
            <w:pPr>
              <w:autoSpaceDE w:val="0"/>
              <w:autoSpaceDN w:val="0"/>
              <w:adjustRightInd w:val="0"/>
              <w:spacing w:line="276" w:lineRule="auto"/>
              <w:rPr>
                <w:rFonts w:ascii="FranklinGothic-Medium" w:hAnsi="FranklinGothic-Medium" w:cs="FranklinGothic-Medium"/>
                <w:sz w:val="18"/>
                <w:szCs w:val="18"/>
              </w:rPr>
            </w:pPr>
            <w:r>
              <w:rPr>
                <w:rFonts w:ascii="FranklinGothic-Medium" w:hAnsi="FranklinGothic-Medium" w:cs="FranklinGothic-Medium"/>
                <w:sz w:val="18"/>
                <w:szCs w:val="18"/>
              </w:rPr>
              <w:t>Sustanainable Graphic Design // Wendy Jedlicka</w:t>
            </w:r>
          </w:p>
        </w:tc>
      </w:tr>
      <w:tr w:rsidR="008F3A21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YARDIMCI KAYNAKLAR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Default="008F3A21" w:rsidP="008F3A21">
            <w:pPr>
              <w:autoSpaceDE w:val="0"/>
              <w:autoSpaceDN w:val="0"/>
              <w:adjustRightInd w:val="0"/>
              <w:spacing w:line="276" w:lineRule="auto"/>
              <w:rPr>
                <w:rFonts w:ascii="FranklinGothic-Medium" w:hAnsi="FranklinGothic-Medium" w:cs="FranklinGothic-Medium"/>
                <w:sz w:val="18"/>
                <w:szCs w:val="18"/>
              </w:rPr>
            </w:pPr>
            <w:r>
              <w:rPr>
                <w:rFonts w:ascii="FranklinGothic-Medium" w:hAnsi="FranklinGothic-Medium" w:cs="FranklinGothic-Medium"/>
                <w:sz w:val="18"/>
                <w:szCs w:val="18"/>
              </w:rPr>
              <w:t>Design For Social Change /7 Andrew Shea</w:t>
            </w:r>
          </w:p>
          <w:p w:rsidR="008F3A21" w:rsidRPr="008F3A21" w:rsidRDefault="008F3A21" w:rsidP="008F3A21">
            <w:pPr>
              <w:autoSpaceDE w:val="0"/>
              <w:autoSpaceDN w:val="0"/>
              <w:adjustRightInd w:val="0"/>
              <w:spacing w:line="276" w:lineRule="auto"/>
              <w:rPr>
                <w:rFonts w:ascii="FranklinGothic-Medium" w:hAnsi="FranklinGothic-Medium" w:cs="FranklinGothic-Medium"/>
                <w:sz w:val="18"/>
                <w:szCs w:val="18"/>
              </w:rPr>
            </w:pPr>
            <w:r>
              <w:rPr>
                <w:rFonts w:ascii="FranklinGothic-Medium" w:hAnsi="FranklinGothic-Medium" w:cs="FranklinGothic-Medium"/>
                <w:sz w:val="18"/>
                <w:szCs w:val="18"/>
              </w:rPr>
              <w:t>Green Graphic Design // Brian Dougherty</w:t>
            </w:r>
          </w:p>
        </w:tc>
      </w:tr>
      <w:tr w:rsidR="008F3A21" w:rsidRPr="009E6ED9">
        <w:trPr>
          <w:cantSplit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21" w:rsidRPr="009E6ED9" w:rsidRDefault="008F3A21" w:rsidP="008F3A2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Ders kitabı, not defteri, eskiz defteri, kalem</w:t>
            </w:r>
          </w:p>
        </w:tc>
      </w:tr>
      <w:tr w:rsidR="008F3A21" w:rsidRPr="00CA5C1D" w:rsidTr="00BA2F9A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b/>
                <w:sz w:val="20"/>
                <w:szCs w:val="20"/>
              </w:rPr>
              <w:t>İŞLENEN KONULAR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Dersin içeriği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nin ve projenin tanıtılması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6E0695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Ekoloji </w:t>
            </w:r>
            <w:r w:rsidR="008F3A21">
              <w:rPr>
                <w:rFonts w:asciiTheme="minorHAnsi" w:hAnsiTheme="minorHAnsi" w:cstheme="minorHAnsi"/>
                <w:sz w:val="20"/>
                <w:szCs w:val="20"/>
              </w:rPr>
              <w:t>ve Sürdürülebilirlik kavramlarının tartışılması</w:t>
            </w:r>
          </w:p>
        </w:tc>
      </w:tr>
      <w:tr w:rsidR="008F3A21" w:rsidRPr="00CA5C1D" w:rsidTr="00BA2F9A">
        <w:trPr>
          <w:cantSplit/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tabs>
                <w:tab w:val="center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ilkelerinin tanıtılması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Tasarımın çevreye etkilerinin tartışılması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Yeşil Tasarım, Eko Tasarım kavramlarının tanıtılması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’da Eko-etiketlerin tanıtılması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Ara sınav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Sürdürülebilirlikte A’dan Z’ye tasarım süreci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uygulamalarının incelenmesi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projesi içeriğinin oluşturulması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projesi uygulama sunumları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projesi üzerinde çalışma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projesi üzerinde çalışma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Sürdürülebilir tasarım projesi üzerinde öneriler ve kritikler</w:t>
            </w:r>
          </w:p>
        </w:tc>
      </w:tr>
      <w:tr w:rsidR="008F3A21" w:rsidRPr="00CA5C1D" w:rsidTr="00BA2F9A">
        <w:trPr>
          <w:cantSplit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15-16</w:t>
            </w:r>
          </w:p>
        </w:tc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3A21" w:rsidRPr="00CA5C1D" w:rsidRDefault="008F3A21" w:rsidP="00BA2F9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CA5C1D">
              <w:rPr>
                <w:rFonts w:asciiTheme="minorHAnsi" w:hAnsiTheme="minorHAnsi" w:cstheme="minorHAnsi"/>
                <w:sz w:val="20"/>
                <w:szCs w:val="20"/>
              </w:rPr>
              <w:t>YARIYIL SONU SINAVI</w:t>
            </w:r>
          </w:p>
        </w:tc>
      </w:tr>
    </w:tbl>
    <w:p w:rsidR="00C210B6" w:rsidRPr="009E6ED9" w:rsidRDefault="00C210B6" w:rsidP="00C210B6">
      <w:pPr>
        <w:ind w:left="108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115"/>
        <w:gridCol w:w="612"/>
        <w:gridCol w:w="664"/>
        <w:gridCol w:w="708"/>
      </w:tblGrid>
      <w:tr w:rsidR="00653122" w:rsidRPr="009E6ED9" w:rsidTr="00E90789">
        <w:trPr>
          <w:cantSplit/>
          <w:trHeight w:val="461"/>
        </w:trPr>
        <w:tc>
          <w:tcPr>
            <w:tcW w:w="540" w:type="dxa"/>
            <w:vMerge w:val="restart"/>
            <w:shd w:val="clear" w:color="auto" w:fill="E6E6E6"/>
            <w:vAlign w:val="center"/>
          </w:tcPr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115" w:type="dxa"/>
            <w:vMerge w:val="restart"/>
            <w:shd w:val="clear" w:color="auto" w:fill="E6E6E6"/>
            <w:vAlign w:val="center"/>
          </w:tcPr>
          <w:p w:rsidR="00653122" w:rsidRPr="009E6ED9" w:rsidRDefault="00653122" w:rsidP="00C210B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DERSİN PROGRAM ÇIKTILARINA KATKISI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KATKI DÜZEYİ</w:t>
            </w:r>
          </w:p>
        </w:tc>
      </w:tr>
      <w:tr w:rsidR="00653122" w:rsidRPr="009E6ED9" w:rsidTr="00E90789">
        <w:trPr>
          <w:cantSplit/>
          <w:trHeight w:val="460"/>
        </w:trPr>
        <w:tc>
          <w:tcPr>
            <w:tcW w:w="540" w:type="dxa"/>
            <w:vMerge/>
            <w:shd w:val="clear" w:color="auto" w:fill="E6E6E6"/>
            <w:vAlign w:val="center"/>
          </w:tcPr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115" w:type="dxa"/>
            <w:vMerge/>
            <w:shd w:val="clear" w:color="auto" w:fill="E6E6E6"/>
            <w:vAlign w:val="center"/>
          </w:tcPr>
          <w:p w:rsidR="00653122" w:rsidRPr="009E6ED9" w:rsidRDefault="00653122" w:rsidP="00C210B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E6E6E6"/>
            <w:vAlign w:val="center"/>
          </w:tcPr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Az</w:t>
            </w:r>
          </w:p>
        </w:tc>
        <w:tc>
          <w:tcPr>
            <w:tcW w:w="664" w:type="dxa"/>
            <w:shd w:val="clear" w:color="auto" w:fill="E6E6E6"/>
            <w:vAlign w:val="center"/>
          </w:tcPr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Orta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  <w:p w:rsidR="00653122" w:rsidRPr="009E6ED9" w:rsidRDefault="00653122" w:rsidP="00C210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bCs/>
                <w:sz w:val="20"/>
                <w:szCs w:val="20"/>
              </w:rPr>
              <w:t>Çok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DA3D23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Sanat ve tasarım kuramları, pratiği ve estetiği konusunda ileri düzey bilgiye sahip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 xml:space="preserve"> olma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  <w:trHeight w:val="309"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DA3D23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Alana yönelik teknik bilgi ve becerilerini geliştir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>me ve derinleştirme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616566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Önceden edinilmiş bilgiler ve beceriler doğrultusunda alanıyla ilişkili bilişim ve iletişim teknolojilerini ileri düzeyde kullanarak san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 xml:space="preserve">at ve tasarım çalışmaları yapma </w:t>
            </w:r>
            <w:r w:rsidR="00F46C95" w:rsidRPr="009E6ED9">
              <w:rPr>
                <w:rFonts w:ascii="Calibri" w:hAnsi="Calibri"/>
                <w:sz w:val="20"/>
                <w:szCs w:val="20"/>
              </w:rPr>
              <w:t>ve bunları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 xml:space="preserve"> yorumlama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616566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Yaratıcılığını üst düzeyde kullanarak yenilikçi ve özgün bir sanat eserini-tasa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>rımını tek başına üretip, sunma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2E1082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Alanının ilişkili olduğu disiplinler</w:t>
            </w:r>
            <w:r w:rsidR="00C31B0A" w:rsidRPr="009E6ED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E6ED9">
              <w:rPr>
                <w:rFonts w:ascii="Calibri" w:hAnsi="Calibri"/>
                <w:sz w:val="20"/>
                <w:szCs w:val="20"/>
              </w:rPr>
              <w:t>arası etkileşimi kavrayarak,</w:t>
            </w:r>
            <w:r w:rsidR="00C31B0A" w:rsidRPr="009E6ED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E6ED9">
              <w:rPr>
                <w:rFonts w:ascii="Calibri" w:hAnsi="Calibri"/>
                <w:sz w:val="20"/>
                <w:szCs w:val="20"/>
              </w:rPr>
              <w:t>bir sanat eserini ve tasarımını betimle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>me</w:t>
            </w:r>
            <w:r w:rsidRPr="009E6ED9">
              <w:rPr>
                <w:rFonts w:ascii="Calibri" w:hAnsi="Calibri"/>
                <w:sz w:val="20"/>
                <w:szCs w:val="20"/>
              </w:rPr>
              <w:t>, çözümle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>me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 xml:space="preserve"> ve</w:t>
            </w:r>
            <w:r w:rsidRPr="009E6ED9">
              <w:rPr>
                <w:rFonts w:ascii="Calibri" w:hAnsi="Calibri"/>
                <w:sz w:val="20"/>
                <w:szCs w:val="20"/>
              </w:rPr>
              <w:t xml:space="preserve"> yorumla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>ma</w:t>
            </w:r>
            <w:r w:rsidRPr="009E6ED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A3D23" w:rsidRPr="009E6ED9">
              <w:rPr>
                <w:rFonts w:ascii="Calibri" w:hAnsi="Calibri"/>
                <w:sz w:val="20"/>
                <w:szCs w:val="20"/>
              </w:rPr>
              <w:t>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2E1082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Akademik düzeyde araştırma yapma ve edindiği bilgiyi akademik düzeyde söz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>lü ve yazılı biçimde ifade etme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616566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Ulusal ve uluslararası düzeyde alanına ilişkin kongre, sempozyum, panel ve açık oturumlarda bilgi ve düşüncele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>rini etkin biçimde aktarma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616566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Ulusal ve uluslararası boyutta bağımsız olarak veya bir proje ekibiyle birlikte uyumlu ve üretken olarak çalışarak sanat-tasarım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 xml:space="preserve"> etkinliğini gerçekleştirme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16566" w:rsidRPr="009E6ED9" w:rsidRDefault="00616566" w:rsidP="0061656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2E1082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 xml:space="preserve">Ulusal ve uluslararası boyutta en az bir yabancı dili kullanarak çağın sanat ve tasarım anlayışını takip 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>etme</w:t>
            </w:r>
            <w:r w:rsidRPr="009E6ED9">
              <w:rPr>
                <w:rFonts w:ascii="Calibri" w:hAnsi="Calibri"/>
                <w:sz w:val="20"/>
                <w:szCs w:val="20"/>
              </w:rPr>
              <w:t>, gerekli bilgisayar yazılımıyla birlikte bilişim ve iletişim tekno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>lojilerini ileri düzeyde kullanma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  <w:tc>
          <w:tcPr>
            <w:tcW w:w="708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2E1082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Herhangi bir sanat ve tasarım oluşumunu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 xml:space="preserve"> veya </w:t>
            </w:r>
            <w:r w:rsidRPr="009E6ED9">
              <w:rPr>
                <w:rFonts w:ascii="Calibri" w:hAnsi="Calibri"/>
                <w:sz w:val="20"/>
                <w:szCs w:val="20"/>
              </w:rPr>
              <w:t xml:space="preserve">uygulamasını başlatma konusunda liderlik 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>yapma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  <w:tr w:rsidR="00616566" w:rsidRPr="009E6ED9" w:rsidTr="00E90789">
        <w:trPr>
          <w:cantSplit/>
        </w:trPr>
        <w:tc>
          <w:tcPr>
            <w:tcW w:w="540" w:type="dxa"/>
            <w:shd w:val="clear" w:color="auto" w:fill="E6E6E6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E6ED9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7115" w:type="dxa"/>
            <w:shd w:val="clear" w:color="auto" w:fill="auto"/>
          </w:tcPr>
          <w:p w:rsidR="00616566" w:rsidRPr="009E6ED9" w:rsidRDefault="00616566" w:rsidP="00D00E98">
            <w:pPr>
              <w:rPr>
                <w:rFonts w:ascii="Calibri" w:hAnsi="Calibri"/>
                <w:sz w:val="20"/>
                <w:szCs w:val="20"/>
              </w:rPr>
            </w:pPr>
            <w:r w:rsidRPr="009E6ED9">
              <w:rPr>
                <w:rFonts w:ascii="Calibri" w:hAnsi="Calibri"/>
                <w:sz w:val="20"/>
                <w:szCs w:val="20"/>
              </w:rPr>
              <w:t>Sosyal ve kültürel sorumluluklar</w:t>
            </w:r>
            <w:r w:rsidR="00D00E98" w:rsidRPr="009E6ED9">
              <w:rPr>
                <w:rFonts w:ascii="Calibri" w:hAnsi="Calibri"/>
                <w:sz w:val="20"/>
                <w:szCs w:val="20"/>
              </w:rPr>
              <w:t xml:space="preserve"> hakkında</w:t>
            </w:r>
            <w:r w:rsidRPr="009E6ED9">
              <w:rPr>
                <w:rFonts w:ascii="Calibri" w:hAnsi="Calibri"/>
                <w:sz w:val="20"/>
                <w:szCs w:val="20"/>
              </w:rPr>
              <w:t xml:space="preserve"> farkında</w:t>
            </w:r>
            <w:r w:rsidR="00D00E98" w:rsidRPr="009E6ED9">
              <w:rPr>
                <w:rFonts w:ascii="Calibri" w:hAnsi="Calibri"/>
                <w:sz w:val="20"/>
                <w:szCs w:val="20"/>
              </w:rPr>
              <w:t xml:space="preserve">lık ve </w:t>
            </w:r>
            <w:r w:rsidRPr="009E6ED9">
              <w:rPr>
                <w:rFonts w:ascii="Calibri" w:hAnsi="Calibri"/>
                <w:sz w:val="20"/>
                <w:szCs w:val="20"/>
              </w:rPr>
              <w:t>toplumu bilinçlendirme sürec</w:t>
            </w:r>
            <w:r w:rsidR="002E1082" w:rsidRPr="009E6ED9">
              <w:rPr>
                <w:rFonts w:ascii="Calibri" w:hAnsi="Calibri"/>
                <w:sz w:val="20"/>
                <w:szCs w:val="20"/>
              </w:rPr>
              <w:t>inde etkin rol alma becerisi</w:t>
            </w:r>
          </w:p>
        </w:tc>
        <w:tc>
          <w:tcPr>
            <w:tcW w:w="612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616566" w:rsidRPr="009E6ED9" w:rsidRDefault="00616566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16566" w:rsidRPr="009E6ED9" w:rsidRDefault="008F3A21" w:rsidP="0061656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x</w:t>
            </w:r>
          </w:p>
        </w:tc>
      </w:tr>
    </w:tbl>
    <w:p w:rsidR="00C210B6" w:rsidRPr="009E6ED9" w:rsidRDefault="00C210B6" w:rsidP="00C210B6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61"/>
        <w:gridCol w:w="2409"/>
      </w:tblGrid>
      <w:tr w:rsidR="00C210B6" w:rsidRPr="009E6ED9">
        <w:trPr>
          <w:trHeight w:val="1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keepLine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Dersi Veren Öğretim Üyesi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keepLine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İmza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10B6" w:rsidRPr="009E6ED9" w:rsidRDefault="00C210B6" w:rsidP="00C210B6">
            <w:pPr>
              <w:keepLine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E6ED9">
              <w:rPr>
                <w:rFonts w:ascii="Calibri" w:hAnsi="Calibri" w:cs="Arial"/>
                <w:b/>
                <w:sz w:val="20"/>
                <w:szCs w:val="20"/>
              </w:rPr>
              <w:t>Tarih</w:t>
            </w:r>
          </w:p>
        </w:tc>
      </w:tr>
      <w:tr w:rsidR="00C210B6" w:rsidRPr="009E6ED9">
        <w:trPr>
          <w:trHeight w:val="8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B4455C" w:rsidP="00B4455C">
            <w:pPr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Doç.</w:t>
            </w:r>
            <w:r w:rsidR="008F3A21" w:rsidRPr="00CA5C1D">
              <w:rPr>
                <w:rFonts w:asciiTheme="minorHAnsi" w:hAnsiTheme="minorHAnsi" w:cstheme="minorHAnsi"/>
                <w:sz w:val="20"/>
                <w:szCs w:val="20"/>
              </w:rPr>
              <w:t>Bilge Kınam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C210B6" w:rsidP="00C31B0A">
            <w:pPr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B6" w:rsidRPr="009E6ED9" w:rsidRDefault="00B4455C" w:rsidP="00DA3D23">
            <w:pPr>
              <w:keepLines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30.01.2025</w:t>
            </w:r>
            <w:bookmarkStart w:id="1" w:name="_GoBack"/>
            <w:bookmarkEnd w:id="1"/>
          </w:p>
        </w:tc>
      </w:tr>
    </w:tbl>
    <w:p w:rsidR="00C210B6" w:rsidRPr="009E6ED9" w:rsidRDefault="00C210B6" w:rsidP="00616566">
      <w:pPr>
        <w:rPr>
          <w:rFonts w:ascii="Calibri" w:hAnsi="Calibri" w:cs="Arial"/>
          <w:sz w:val="20"/>
          <w:szCs w:val="20"/>
        </w:rPr>
      </w:pPr>
    </w:p>
    <w:sectPr w:rsidR="00C210B6" w:rsidRPr="009E6ED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44" w:rsidRDefault="00FF7844" w:rsidP="00C210B6">
      <w:r>
        <w:separator/>
      </w:r>
    </w:p>
  </w:endnote>
  <w:endnote w:type="continuationSeparator" w:id="0">
    <w:p w:rsidR="00FF7844" w:rsidRDefault="00FF7844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Gothic-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76" w:rsidRDefault="002A0376">
    <w:pPr>
      <w:pStyle w:val="AltBilgi"/>
      <w:framePr w:h="0" w:wrap="auto" w:vAnchor="text" w:hAnchor="margin" w:xAlign="right" w:y="1"/>
      <w:rPr>
        <w:rStyle w:val="SayfaNumaras"/>
      </w:rPr>
    </w:pPr>
    <w:r>
      <w:fldChar w:fldCharType="begin"/>
    </w:r>
    <w:r>
      <w:rPr>
        <w:rStyle w:val="SayfaNumaras"/>
      </w:rPr>
      <w:instrText xml:space="preserve">PAGE  </w:instrText>
    </w:r>
    <w:r>
      <w:fldChar w:fldCharType="separate"/>
    </w:r>
    <w:r>
      <w:rPr>
        <w:rStyle w:val="SayfaNumaras"/>
        <w:lang w:val="tr-TR"/>
      </w:rPr>
      <w:t>1</w:t>
    </w:r>
    <w:r>
      <w:fldChar w:fldCharType="end"/>
    </w:r>
  </w:p>
  <w:p w:rsidR="002A0376" w:rsidRDefault="002A037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76" w:rsidRDefault="002A0376">
    <w:pPr>
      <w:pStyle w:val="AltBilgi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Ders Bilgi Formu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i/>
        <w:sz w:val="20"/>
        <w:szCs w:val="20"/>
      </w:rPr>
      <w:fldChar w:fldCharType="begin"/>
    </w:r>
    <w:r>
      <w:rPr>
        <w:rStyle w:val="SayfaNumaras"/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B4455C">
      <w:rPr>
        <w:rStyle w:val="SayfaNumaras"/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Style w:val="SayfaNumaras"/>
        <w:rFonts w:ascii="Arial" w:hAnsi="Arial" w:cs="Arial"/>
        <w:i/>
        <w:sz w:val="20"/>
        <w:szCs w:val="20"/>
      </w:rPr>
      <w:t>/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Style w:val="SayfaNumaras"/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B4455C">
      <w:rPr>
        <w:rStyle w:val="SayfaNumaras"/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</w:p>
  <w:p w:rsidR="002A0376" w:rsidRDefault="002A037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44" w:rsidRDefault="00FF7844" w:rsidP="00C210B6">
      <w:r>
        <w:separator/>
      </w:r>
    </w:p>
  </w:footnote>
  <w:footnote w:type="continuationSeparator" w:id="0">
    <w:p w:rsidR="00FF7844" w:rsidRDefault="00FF7844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76" w:rsidRDefault="00D00E98">
    <w:pPr>
      <w:spacing w:before="20" w:after="20"/>
      <w:jc w:val="center"/>
      <w:outlineLvl w:val="0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-132715</wp:posOffset>
          </wp:positionV>
          <wp:extent cx="488950" cy="501650"/>
          <wp:effectExtent l="0" t="0" r="6350" b="0"/>
          <wp:wrapNone/>
          <wp:docPr id="2" name="Resim 2" descr="C:\Documents and Settings\HHE\Belgelerim\Resimlerim\ogu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HE\Belgelerim\Resimlerim\ogu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376">
      <w:rPr>
        <w:rFonts w:ascii="Arial" w:hAnsi="Arial" w:cs="Arial"/>
        <w:b/>
        <w:sz w:val="20"/>
        <w:szCs w:val="20"/>
      </w:rPr>
      <w:t>Eskişehir Osmangazi Üniversitesi Sosyal Bilimler Enstitüsü</w:t>
    </w:r>
  </w:p>
  <w:p w:rsidR="002A0376" w:rsidRDefault="002A0376">
    <w:pPr>
      <w:spacing w:before="20" w:after="20"/>
      <w:jc w:val="center"/>
      <w:outlineLvl w:val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Sanat ve Tasarım Anasanat Dalı</w:t>
    </w:r>
  </w:p>
  <w:p w:rsidR="002A0376" w:rsidRDefault="002A03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5"/>
    <w:rsid w:val="00065EDF"/>
    <w:rsid w:val="000B6C85"/>
    <w:rsid w:val="000F7C23"/>
    <w:rsid w:val="00193F7D"/>
    <w:rsid w:val="002A0376"/>
    <w:rsid w:val="002E1082"/>
    <w:rsid w:val="005C033B"/>
    <w:rsid w:val="005F2495"/>
    <w:rsid w:val="00616566"/>
    <w:rsid w:val="00653122"/>
    <w:rsid w:val="006E0695"/>
    <w:rsid w:val="006F151D"/>
    <w:rsid w:val="007628C5"/>
    <w:rsid w:val="008F3A21"/>
    <w:rsid w:val="009E6ED9"/>
    <w:rsid w:val="00AF2ACC"/>
    <w:rsid w:val="00B4455C"/>
    <w:rsid w:val="00C210B6"/>
    <w:rsid w:val="00C31B0A"/>
    <w:rsid w:val="00C56F52"/>
    <w:rsid w:val="00C95E7D"/>
    <w:rsid w:val="00D00E98"/>
    <w:rsid w:val="00DA3D23"/>
    <w:rsid w:val="00DB483E"/>
    <w:rsid w:val="00DF70B0"/>
    <w:rsid w:val="00E90789"/>
    <w:rsid w:val="00F46C9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12549"/>
  <w15:docId w15:val="{3A1CE5C2-8AA6-488C-9430-E6F500E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C5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">
    <w:name w:val="Alt Bilgi Char"/>
    <w:link w:val="AltBilgi"/>
    <w:rsid w:val="007628C5"/>
    <w:rPr>
      <w:rFonts w:eastAsia="Calibri"/>
      <w:sz w:val="24"/>
      <w:szCs w:val="24"/>
      <w:lang w:eastAsia="tr-TR"/>
    </w:rPr>
  </w:style>
  <w:style w:type="character" w:styleId="SayfaNumaras">
    <w:name w:val="page number"/>
    <w:rsid w:val="007628C5"/>
    <w:rPr>
      <w:rFonts w:cs="Times New Roman"/>
    </w:rPr>
  </w:style>
  <w:style w:type="paragraph" w:styleId="stBilgi">
    <w:name w:val="header"/>
    <w:basedOn w:val="Normal"/>
    <w:link w:val="stBilgiChar"/>
    <w:rsid w:val="007628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628C5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7628C5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AltbilgiChar1">
    <w:name w:val="Altbilgi Char1"/>
    <w:basedOn w:val="VarsaylanParagrafYazTipi"/>
    <w:uiPriority w:val="99"/>
    <w:semiHidden/>
    <w:rsid w:val="007628C5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FF3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eParagraf1">
    <w:name w:val="Liste Paragraf1"/>
    <w:basedOn w:val="Normal"/>
    <w:rsid w:val="002A03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Pc</dc:creator>
  <cp:keywords/>
  <cp:lastModifiedBy>Windows Kullanıcısı</cp:lastModifiedBy>
  <cp:revision>4</cp:revision>
  <dcterms:created xsi:type="dcterms:W3CDTF">2017-07-20T10:15:00Z</dcterms:created>
  <dcterms:modified xsi:type="dcterms:W3CDTF">2025-01-30T09:35:00Z</dcterms:modified>
</cp:coreProperties>
</file>